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ED2" w:rsidRPr="00583A81" w:rsidRDefault="000A460F">
      <w:pPr>
        <w:rPr>
          <w:b/>
          <w:sz w:val="28"/>
          <w:szCs w:val="28"/>
        </w:rPr>
      </w:pPr>
      <w:r w:rsidRPr="00583A81">
        <w:rPr>
          <w:b/>
          <w:sz w:val="28"/>
          <w:szCs w:val="28"/>
        </w:rPr>
        <w:t xml:space="preserve">Launching New </w:t>
      </w:r>
      <w:proofErr w:type="gramStart"/>
      <w:r w:rsidRPr="00583A81">
        <w:rPr>
          <w:b/>
          <w:sz w:val="28"/>
          <w:szCs w:val="28"/>
        </w:rPr>
        <w:t>Product</w:t>
      </w:r>
      <w:r w:rsidR="007D659F">
        <w:rPr>
          <w:b/>
          <w:sz w:val="28"/>
          <w:szCs w:val="28"/>
        </w:rPr>
        <w:t xml:space="preserve"> :</w:t>
      </w:r>
      <w:proofErr w:type="gramEnd"/>
      <w:r w:rsidR="007D659F">
        <w:rPr>
          <w:b/>
          <w:sz w:val="28"/>
          <w:szCs w:val="28"/>
        </w:rPr>
        <w:t xml:space="preserve"> Solar Heating System</w:t>
      </w:r>
    </w:p>
    <w:p w:rsidR="00E51578" w:rsidRDefault="000A460F">
      <w:r>
        <w:t xml:space="preserve">We all deserve to make your Winter Cozier </w:t>
      </w:r>
      <w:r w:rsidR="00772CF7">
        <w:t xml:space="preserve">at home or at work, </w:t>
      </w:r>
      <w:r>
        <w:t xml:space="preserve">even when </w:t>
      </w:r>
      <w:r w:rsidR="006521EC">
        <w:t>the</w:t>
      </w:r>
      <w:r>
        <w:t xml:space="preserve"> Gas Heaters or even Electric/Gas Heating Systems are in-effective; </w:t>
      </w:r>
      <w:r w:rsidR="00583A81">
        <w:t xml:space="preserve">remember last winter’s </w:t>
      </w:r>
      <w:r>
        <w:t>Gas &amp; Electricity</w:t>
      </w:r>
      <w:r w:rsidR="006521EC">
        <w:t xml:space="preserve"> scarcity</w:t>
      </w:r>
      <w:r w:rsidR="00772CF7">
        <w:t xml:space="preserve">. Plan now for cozier </w:t>
      </w:r>
      <w:proofErr w:type="gramStart"/>
      <w:r w:rsidR="00772CF7">
        <w:t>Winter</w:t>
      </w:r>
      <w:proofErr w:type="gramEnd"/>
      <w:r w:rsidR="00772CF7">
        <w:t xml:space="preserve"> that too</w:t>
      </w:r>
      <w:r w:rsidR="00772CF7" w:rsidRPr="00772CF7">
        <w:t xml:space="preserve"> </w:t>
      </w:r>
      <w:r w:rsidR="00772CF7">
        <w:t xml:space="preserve">with </w:t>
      </w:r>
      <w:r w:rsidR="00772CF7" w:rsidRPr="00772CF7">
        <w:rPr>
          <w:b/>
        </w:rPr>
        <w:t>zero running expenditures</w:t>
      </w:r>
      <w:r w:rsidR="00772CF7">
        <w:t xml:space="preserve"> and affordable system cost using flat bed collectors with state of art support system.</w:t>
      </w:r>
    </w:p>
    <w:p w:rsidR="000A460F" w:rsidRDefault="006521EC">
      <w:r>
        <w:rPr>
          <w:noProof/>
        </w:rPr>
        <w:drawing>
          <wp:inline distT="0" distB="0" distL="0" distR="0">
            <wp:extent cx="1150301" cy="1844040"/>
            <wp:effectExtent l="19050" t="0" r="0" b="0"/>
            <wp:docPr id="22" name="Picture 5" descr="D:\workdata\Alternate Energy\Data\Solar Heating Systems\MillionSun\Web\bluecollecto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data\Alternate Energy\Data\Solar Heating Systems\MillionSun\Web\bluecollectorA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01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578" w:rsidRPr="00E51578">
        <w:rPr>
          <w:noProof/>
        </w:rPr>
        <w:t xml:space="preserve"> </w:t>
      </w:r>
      <w:r>
        <w:rPr>
          <w:noProof/>
        </w:rPr>
        <w:t xml:space="preserve">           </w:t>
      </w:r>
      <w:r w:rsidR="00E51578">
        <w:rPr>
          <w:noProof/>
        </w:rPr>
        <w:drawing>
          <wp:inline distT="0" distB="0" distL="0" distR="0">
            <wp:extent cx="2428654" cy="1615440"/>
            <wp:effectExtent l="19050" t="0" r="0" b="0"/>
            <wp:docPr id="3" name="Picture 0" descr="CAPTUR~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~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1864" cy="16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AB2">
        <w:rPr>
          <w:noProof/>
        </w:rPr>
        <w:t xml:space="preserve">         </w:t>
      </w:r>
      <w:r w:rsidR="00E51578">
        <w:rPr>
          <w:noProof/>
        </w:rPr>
        <w:t xml:space="preserve"> </w:t>
      </w:r>
      <w:r w:rsidR="00E51578">
        <w:rPr>
          <w:noProof/>
        </w:rPr>
        <w:drawing>
          <wp:inline distT="0" distB="0" distL="0" distR="0">
            <wp:extent cx="1527810" cy="1726296"/>
            <wp:effectExtent l="19050" t="0" r="0" b="0"/>
            <wp:docPr id="4" name="Picture 1" descr="flat_collector_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t_collector_instal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834" cy="173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AB2">
        <w:rPr>
          <w:noProof/>
        </w:rPr>
        <w:t xml:space="preserve">    </w:t>
      </w:r>
    </w:p>
    <w:p w:rsidR="000A460F" w:rsidRDefault="000A460F">
      <w:r>
        <w:t xml:space="preserve">Soon you will have access to </w:t>
      </w:r>
      <w:proofErr w:type="spellStart"/>
      <w:r w:rsidRPr="00583A81">
        <w:rPr>
          <w:b/>
          <w:sz w:val="24"/>
          <w:szCs w:val="24"/>
        </w:rPr>
        <w:t>Millionsun</w:t>
      </w:r>
      <w:proofErr w:type="spellEnd"/>
      <w:r w:rsidRPr="00583A81">
        <w:rPr>
          <w:b/>
          <w:sz w:val="24"/>
          <w:szCs w:val="24"/>
        </w:rPr>
        <w:t xml:space="preserve"> Solar Heating Products</w:t>
      </w:r>
      <w:r>
        <w:t xml:space="preserve"> for water as well as room heating with complete support</w:t>
      </w:r>
      <w:r w:rsidR="00175678">
        <w:t xml:space="preserve">, </w:t>
      </w:r>
      <w:r w:rsidR="00583A81">
        <w:t>up gradation</w:t>
      </w:r>
      <w:r>
        <w:t xml:space="preserve"> and indigenous designs to </w:t>
      </w:r>
      <w:r w:rsidR="00175678">
        <w:t>suit your requirements:</w:t>
      </w:r>
    </w:p>
    <w:p w:rsidR="000A460F" w:rsidRDefault="000A460F" w:rsidP="000A460F">
      <w:pPr>
        <w:pStyle w:val="ListParagraph"/>
        <w:numPr>
          <w:ilvl w:val="0"/>
          <w:numId w:val="1"/>
        </w:numPr>
      </w:pPr>
      <w:r>
        <w:t xml:space="preserve">Integrate your existing heating system with new Flatbed Solar </w:t>
      </w:r>
      <w:proofErr w:type="spellStart"/>
      <w:r>
        <w:t>Millionsun</w:t>
      </w:r>
      <w:proofErr w:type="spellEnd"/>
      <w:r>
        <w:t xml:space="preserve"> products to reduce heating cost and even operate the system when NO GAS, NO Electric Supply available</w:t>
      </w:r>
      <w:r w:rsidR="00E51578">
        <w:t>.</w:t>
      </w:r>
      <w:r>
        <w:t xml:space="preserve"> </w:t>
      </w:r>
      <w:r w:rsidR="00B16F12" w:rsidRPr="00B16F12">
        <w:rPr>
          <w:noProof/>
        </w:rPr>
        <w:drawing>
          <wp:inline distT="0" distB="0" distL="0" distR="0">
            <wp:extent cx="2188845" cy="1325880"/>
            <wp:effectExtent l="19050" t="0" r="1905" b="0"/>
            <wp:docPr id="12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95600" cy="2782485"/>
                      <a:chOff x="4648200" y="457200"/>
                      <a:chExt cx="2895600" cy="2782485"/>
                    </a:xfrm>
                  </a:grpSpPr>
                  <a:grpSp>
                    <a:nvGrpSpPr>
                      <a:cNvPr id="26" name="Group 25"/>
                      <a:cNvGrpSpPr/>
                    </a:nvGrpSpPr>
                    <a:grpSpPr>
                      <a:xfrm>
                        <a:off x="4648200" y="457200"/>
                        <a:ext cx="2895600" cy="2782485"/>
                        <a:chOff x="2133600" y="1752600"/>
                        <a:chExt cx="2895600" cy="2782485"/>
                      </a:xfrm>
                    </a:grpSpPr>
                    <a:pic>
                      <a:nvPicPr>
                        <a:cNvPr id="1028" name="Picture 4" descr="D:\workdata\Alternate Energy\Data\Solar Heating Systems\Img Download\gas-boiler-heating-system.gif"/>
                        <a:cNvPicPr>
                          <a:picLocks noChangeAspect="1" noChangeArrowheads="1"/>
                        </a:cNvPicPr>
                      </a:nvPicPr>
                      <a:blipFill>
                        <a:blip r:embed="rId8"/>
                        <a:srcRect l="26590" t="1418" r="3525" b="7801"/>
                        <a:stretch>
                          <a:fillRect/>
                        </a:stretch>
                      </a:blipFill>
                      <a:spPr bwMode="auto">
                        <a:xfrm>
                          <a:off x="2133600" y="1752600"/>
                          <a:ext cx="2895600" cy="2438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0" name="Oval Callout 19"/>
                        <a:cNvSpPr/>
                      </a:nvSpPr>
                      <a:spPr>
                        <a:xfrm rot="19291242">
                          <a:off x="2952871" y="2097044"/>
                          <a:ext cx="1595289" cy="2438041"/>
                        </a:xfrm>
                        <a:prstGeom prst="wedgeEllipseCallout">
                          <a:avLst>
                            <a:gd name="adj1" fmla="val 70490"/>
                            <a:gd name="adj2" fmla="val 51956"/>
                          </a:avLst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0A460F" w:rsidRDefault="000A460F" w:rsidP="000A460F">
      <w:pPr>
        <w:pStyle w:val="ListParagraph"/>
        <w:numPr>
          <w:ilvl w:val="0"/>
          <w:numId w:val="1"/>
        </w:numPr>
      </w:pPr>
      <w:r>
        <w:t>Install a stand alone</w:t>
      </w:r>
      <w:r w:rsidR="00D1114D">
        <w:t xml:space="preserve"> </w:t>
      </w:r>
      <w:r>
        <w:t xml:space="preserve">Solar </w:t>
      </w:r>
      <w:r w:rsidR="00D1114D">
        <w:t>H</w:t>
      </w:r>
      <w:r>
        <w:t xml:space="preserve">eating </w:t>
      </w:r>
      <w:r w:rsidR="00D1114D">
        <w:t>S</w:t>
      </w:r>
      <w:r>
        <w:t>ystem for running hot water and room heating</w:t>
      </w:r>
      <w:r w:rsidR="00E51578">
        <w:t>.</w:t>
      </w:r>
    </w:p>
    <w:p w:rsidR="00795A65" w:rsidRDefault="00795A65" w:rsidP="00795A65">
      <w:pPr>
        <w:pStyle w:val="ListParagraph"/>
      </w:pPr>
      <w:r>
        <w:rPr>
          <w:noProof/>
        </w:rPr>
        <w:drawing>
          <wp:inline distT="0" distB="0" distL="0" distR="0">
            <wp:extent cx="1954530" cy="1109238"/>
            <wp:effectExtent l="19050" t="0" r="7620" b="0"/>
            <wp:docPr id="11" name="Picture 10" descr="Stand alo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 alone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901" cy="110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678" w:rsidRDefault="00175678" w:rsidP="000A460F">
      <w:pPr>
        <w:pStyle w:val="ListParagraph"/>
        <w:numPr>
          <w:ilvl w:val="0"/>
          <w:numId w:val="1"/>
        </w:numPr>
      </w:pPr>
      <w:r>
        <w:t>Custom</w:t>
      </w:r>
      <w:r w:rsidR="00E51578">
        <w:t>ized</w:t>
      </w:r>
      <w:r>
        <w:t xml:space="preserve"> solution</w:t>
      </w:r>
      <w:r w:rsidR="00E51578">
        <w:t>s</w:t>
      </w:r>
      <w:r>
        <w:t xml:space="preserve"> at your place. </w:t>
      </w:r>
    </w:p>
    <w:p w:rsidR="00795A65" w:rsidRDefault="00795A65" w:rsidP="00795A65">
      <w:pPr>
        <w:pStyle w:val="ListParagraph"/>
      </w:pPr>
      <w:r w:rsidRPr="00795A65">
        <w:drawing>
          <wp:inline distT="0" distB="0" distL="0" distR="0">
            <wp:extent cx="2381250" cy="996003"/>
            <wp:effectExtent l="19050" t="0" r="0" b="0"/>
            <wp:docPr id="10" name="Picture 2" descr="For more information on Solar Heating Integrated with Radiant System, visit SolarPanelsPlus.com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 more information on Solar Heating Integrated with Radiant System, visit SolarPanelsPlus.com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763" cy="99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65" w:rsidRDefault="00795A65" w:rsidP="00795A65">
      <w:pPr>
        <w:pStyle w:val="ListParagraph"/>
      </w:pPr>
    </w:p>
    <w:p w:rsidR="00E51578" w:rsidRPr="00D1114D" w:rsidRDefault="00D1114D" w:rsidP="00D1114D">
      <w:pPr>
        <w:spacing w:after="0" w:line="240" w:lineRule="auto"/>
        <w:rPr>
          <w:b/>
        </w:rPr>
      </w:pPr>
      <w:r w:rsidRPr="00D1114D">
        <w:rPr>
          <w:b/>
        </w:rPr>
        <w:t xml:space="preserve">Our </w:t>
      </w:r>
      <w:r w:rsidR="00E51578" w:rsidRPr="00D1114D">
        <w:rPr>
          <w:b/>
        </w:rPr>
        <w:t>Services and Support</w:t>
      </w:r>
    </w:p>
    <w:p w:rsidR="00E51578" w:rsidRPr="00E51578" w:rsidRDefault="00D1114D" w:rsidP="00B93691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 xml:space="preserve">Comprehensive </w:t>
      </w:r>
      <w:r w:rsidR="00E51578" w:rsidRPr="00E51578">
        <w:rPr>
          <w:rFonts w:asciiTheme="minorHAnsi" w:eastAsiaTheme="minorHAnsi" w:hAnsiTheme="minorHAnsi" w:cstheme="minorBidi"/>
          <w:sz w:val="22"/>
          <w:szCs w:val="22"/>
        </w:rPr>
        <w:t>Technical consultation </w:t>
      </w:r>
      <w:r>
        <w:rPr>
          <w:rFonts w:asciiTheme="minorHAnsi" w:eastAsiaTheme="minorHAnsi" w:hAnsiTheme="minorHAnsi" w:cstheme="minorBidi"/>
          <w:sz w:val="22"/>
          <w:szCs w:val="22"/>
        </w:rPr>
        <w:t>for solutions</w:t>
      </w:r>
      <w:r w:rsidR="00E51578" w:rsidRPr="00E51578">
        <w:rPr>
          <w:rFonts w:asciiTheme="minorHAnsi" w:eastAsiaTheme="minorHAnsi" w:hAnsiTheme="minorHAnsi" w:cstheme="minorBidi"/>
          <w:sz w:val="22"/>
          <w:szCs w:val="22"/>
        </w:rPr>
        <w:t xml:space="preserve"> within 24 hours </w:t>
      </w:r>
    </w:p>
    <w:p w:rsidR="00E51578" w:rsidRPr="00E51578" w:rsidRDefault="00E51578" w:rsidP="00B93691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</w:rPr>
      </w:pPr>
      <w:r w:rsidRPr="00E51578">
        <w:rPr>
          <w:rFonts w:asciiTheme="minorHAnsi" w:eastAsiaTheme="minorHAnsi" w:hAnsiTheme="minorHAnsi" w:cstheme="minorBidi"/>
          <w:sz w:val="22"/>
          <w:szCs w:val="22"/>
        </w:rPr>
        <w:t>Provi</w:t>
      </w:r>
      <w:r w:rsidR="00D1114D">
        <w:rPr>
          <w:rFonts w:asciiTheme="minorHAnsi" w:eastAsiaTheme="minorHAnsi" w:hAnsiTheme="minorHAnsi" w:cstheme="minorBidi"/>
          <w:sz w:val="22"/>
          <w:szCs w:val="22"/>
        </w:rPr>
        <w:t>sion of</w:t>
      </w:r>
      <w:r w:rsidRPr="00E51578">
        <w:rPr>
          <w:rFonts w:asciiTheme="minorHAnsi" w:eastAsiaTheme="minorHAnsi" w:hAnsiTheme="minorHAnsi" w:cstheme="minorBidi"/>
          <w:sz w:val="22"/>
          <w:szCs w:val="22"/>
        </w:rPr>
        <w:t> customized system solution</w:t>
      </w:r>
      <w:r w:rsidR="00D1114D">
        <w:rPr>
          <w:rFonts w:asciiTheme="minorHAnsi" w:eastAsiaTheme="minorHAnsi" w:hAnsiTheme="minorHAnsi" w:cstheme="minorBidi"/>
          <w:sz w:val="22"/>
          <w:szCs w:val="22"/>
        </w:rPr>
        <w:t>s</w:t>
      </w:r>
      <w:r w:rsidRPr="00E51578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:rsidR="00E51578" w:rsidRDefault="00E51578" w:rsidP="00B93691">
      <w:pPr>
        <w:pStyle w:val="NormalWeb"/>
        <w:numPr>
          <w:ilvl w:val="0"/>
          <w:numId w:val="4"/>
        </w:numPr>
        <w:shd w:val="clear" w:color="auto" w:fill="FFFFFF"/>
        <w:spacing w:line="216" w:lineRule="atLeast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Complete I</w:t>
      </w:r>
      <w:r w:rsidRPr="00E51578">
        <w:rPr>
          <w:rFonts w:asciiTheme="minorHAnsi" w:eastAsiaTheme="minorHAnsi" w:hAnsiTheme="minorHAnsi" w:cstheme="minorBidi"/>
          <w:sz w:val="22"/>
          <w:szCs w:val="22"/>
        </w:rPr>
        <w:t>nstallation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and integration with building</w:t>
      </w:r>
      <w:r w:rsidR="00D1114D">
        <w:rPr>
          <w:rFonts w:asciiTheme="minorHAnsi" w:eastAsiaTheme="minorHAnsi" w:hAnsiTheme="minorHAnsi" w:cstheme="minorBidi"/>
          <w:sz w:val="22"/>
          <w:szCs w:val="22"/>
        </w:rPr>
        <w:t xml:space="preserve"> by our expert</w:t>
      </w:r>
    </w:p>
    <w:p w:rsidR="00D1114D" w:rsidRDefault="00D1114D" w:rsidP="00B93691">
      <w:pPr>
        <w:pStyle w:val="NormalWeb"/>
        <w:numPr>
          <w:ilvl w:val="0"/>
          <w:numId w:val="4"/>
        </w:numPr>
        <w:shd w:val="clear" w:color="auto" w:fill="FFFFFF"/>
        <w:spacing w:line="216" w:lineRule="atLeast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Complete installation guide for distant areas in the world</w:t>
      </w:r>
    </w:p>
    <w:p w:rsidR="00E51578" w:rsidRDefault="00E51578" w:rsidP="00B93691">
      <w:pPr>
        <w:pStyle w:val="NormalWeb"/>
        <w:numPr>
          <w:ilvl w:val="0"/>
          <w:numId w:val="4"/>
        </w:numPr>
        <w:shd w:val="clear" w:color="auto" w:fill="FFFFFF"/>
        <w:spacing w:line="216" w:lineRule="atLeast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 xml:space="preserve">Operating </w:t>
      </w:r>
      <w:r w:rsidR="00D1114D">
        <w:rPr>
          <w:rFonts w:asciiTheme="minorHAnsi" w:eastAsiaTheme="minorHAnsi" w:hAnsiTheme="minorHAnsi" w:cstheme="minorBidi"/>
          <w:sz w:val="22"/>
          <w:szCs w:val="22"/>
        </w:rPr>
        <w:t>&amp;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="00D1114D">
        <w:rPr>
          <w:rFonts w:asciiTheme="minorHAnsi" w:eastAsiaTheme="minorHAnsi" w:hAnsiTheme="minorHAnsi" w:cstheme="minorBidi"/>
          <w:sz w:val="22"/>
          <w:szCs w:val="22"/>
        </w:rPr>
        <w:t>M</w:t>
      </w:r>
      <w:r>
        <w:rPr>
          <w:rFonts w:asciiTheme="minorHAnsi" w:eastAsiaTheme="minorHAnsi" w:hAnsiTheme="minorHAnsi" w:cstheme="minorBidi"/>
          <w:sz w:val="22"/>
          <w:szCs w:val="22"/>
        </w:rPr>
        <w:t>aintenance M</w:t>
      </w:r>
      <w:r w:rsidRPr="00E51578">
        <w:rPr>
          <w:rFonts w:asciiTheme="minorHAnsi" w:eastAsiaTheme="minorHAnsi" w:hAnsiTheme="minorHAnsi" w:cstheme="minorBidi"/>
          <w:sz w:val="22"/>
          <w:szCs w:val="22"/>
        </w:rPr>
        <w:t>anual</w:t>
      </w:r>
      <w:r w:rsidR="00D1114D">
        <w:rPr>
          <w:rFonts w:asciiTheme="minorHAnsi" w:eastAsiaTheme="minorHAnsi" w:hAnsiTheme="minorHAnsi" w:cstheme="minorBidi"/>
          <w:sz w:val="22"/>
          <w:szCs w:val="22"/>
        </w:rPr>
        <w:t> and operation video</w:t>
      </w:r>
    </w:p>
    <w:p w:rsidR="00D1114D" w:rsidRDefault="00D1114D" w:rsidP="00B93691">
      <w:pPr>
        <w:pStyle w:val="NormalWeb"/>
        <w:numPr>
          <w:ilvl w:val="0"/>
          <w:numId w:val="4"/>
        </w:numPr>
        <w:shd w:val="clear" w:color="auto" w:fill="FFFFFF"/>
        <w:spacing w:line="216" w:lineRule="atLeast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Up gradation packages throughout system operating life</w:t>
      </w:r>
    </w:p>
    <w:p w:rsidR="00D1114D" w:rsidRDefault="00D1114D" w:rsidP="00B93691">
      <w:pPr>
        <w:pStyle w:val="NormalWeb"/>
        <w:numPr>
          <w:ilvl w:val="0"/>
          <w:numId w:val="4"/>
        </w:numPr>
        <w:shd w:val="clear" w:color="auto" w:fill="FFFFFF"/>
        <w:spacing w:line="216" w:lineRule="atLeast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Five years Warranty</w:t>
      </w:r>
    </w:p>
    <w:p w:rsidR="00D1114D" w:rsidRPr="00795A65" w:rsidRDefault="00D1114D" w:rsidP="00D1114D">
      <w:pPr>
        <w:pStyle w:val="NormalWeb"/>
        <w:shd w:val="clear" w:color="auto" w:fill="FFFFFF"/>
        <w:spacing w:line="216" w:lineRule="atLeast"/>
        <w:rPr>
          <w:rFonts w:asciiTheme="minorHAnsi" w:eastAsiaTheme="minorHAnsi" w:hAnsiTheme="minorHAnsi" w:cstheme="minorBidi"/>
          <w:b/>
          <w:sz w:val="22"/>
          <w:szCs w:val="22"/>
        </w:rPr>
      </w:pPr>
      <w:proofErr w:type="gramStart"/>
      <w:r w:rsidRPr="00795A65">
        <w:rPr>
          <w:rFonts w:asciiTheme="minorHAnsi" w:eastAsiaTheme="minorHAnsi" w:hAnsiTheme="minorHAnsi" w:cstheme="minorBidi"/>
          <w:b/>
          <w:sz w:val="22"/>
          <w:szCs w:val="22"/>
        </w:rPr>
        <w:t xml:space="preserve">Support </w:t>
      </w:r>
      <w:r w:rsidR="00795A65">
        <w:rPr>
          <w:rFonts w:asciiTheme="minorHAnsi" w:eastAsiaTheme="minorHAnsi" w:hAnsiTheme="minorHAnsi" w:cstheme="minorBidi"/>
          <w:b/>
          <w:sz w:val="22"/>
          <w:szCs w:val="22"/>
        </w:rPr>
        <w:t>,</w:t>
      </w:r>
      <w:proofErr w:type="gramEnd"/>
      <w:r w:rsidRPr="00795A65">
        <w:rPr>
          <w:rFonts w:asciiTheme="minorHAnsi" w:eastAsiaTheme="minorHAnsi" w:hAnsiTheme="minorHAnsi" w:cstheme="minorBidi"/>
          <w:b/>
          <w:sz w:val="22"/>
          <w:szCs w:val="22"/>
        </w:rPr>
        <w:t xml:space="preserve"> Assembly</w:t>
      </w:r>
      <w:r w:rsidR="00795A65">
        <w:rPr>
          <w:rFonts w:asciiTheme="minorHAnsi" w:eastAsiaTheme="minorHAnsi" w:hAnsiTheme="minorHAnsi" w:cstheme="minorBidi"/>
          <w:b/>
          <w:sz w:val="22"/>
          <w:szCs w:val="22"/>
        </w:rPr>
        <w:t xml:space="preserve"> </w:t>
      </w:r>
      <w:r w:rsidRPr="00795A65">
        <w:rPr>
          <w:rFonts w:asciiTheme="minorHAnsi" w:eastAsiaTheme="minorHAnsi" w:hAnsiTheme="minorHAnsi" w:cstheme="minorBidi"/>
          <w:b/>
          <w:sz w:val="22"/>
          <w:szCs w:val="22"/>
        </w:rPr>
        <w:t xml:space="preserve"> </w:t>
      </w:r>
      <w:r w:rsidR="00795A65">
        <w:rPr>
          <w:rFonts w:asciiTheme="minorHAnsi" w:eastAsiaTheme="minorHAnsi" w:hAnsiTheme="minorHAnsi" w:cstheme="minorBidi"/>
          <w:b/>
          <w:sz w:val="22"/>
          <w:szCs w:val="22"/>
        </w:rPr>
        <w:t>and Testing Facilities</w:t>
      </w:r>
    </w:p>
    <w:p w:rsidR="00D1114D" w:rsidRPr="00E51578" w:rsidRDefault="00D1114D" w:rsidP="00D1114D">
      <w:pPr>
        <w:pStyle w:val="NormalWeb"/>
        <w:shd w:val="clear" w:color="auto" w:fill="FFFFFF"/>
        <w:spacing w:line="216" w:lineRule="atLeast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1474470" cy="1082538"/>
            <wp:effectExtent l="19050" t="0" r="0" b="0"/>
            <wp:docPr id="5" name="Picture 4" descr="Support sho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 shop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310" cy="108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     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1474470" cy="1080737"/>
            <wp:effectExtent l="19050" t="0" r="0" b="0"/>
            <wp:docPr id="6" name="Picture 5" descr="Flatbed panel produc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tbed panel production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501" cy="108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    </w:t>
      </w:r>
      <w:r w:rsidR="00C94199" w:rsidRPr="00C94199">
        <w:rPr>
          <w:rFonts w:asciiTheme="minorHAnsi" w:eastAsiaTheme="minorHAnsi" w:hAnsiTheme="minorHAnsi" w:cstheme="minorBidi"/>
          <w:sz w:val="22"/>
          <w:szCs w:val="22"/>
        </w:rPr>
        <w:drawing>
          <wp:inline distT="0" distB="0" distL="0" distR="0">
            <wp:extent cx="1474470" cy="1088427"/>
            <wp:effectExtent l="19050" t="0" r="0" b="0"/>
            <wp:docPr id="16" name="Picture 1" descr="D:\workdata\Alternate Energy\Data\Solar Heating Systems\MillionSun\Assmebly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data\Alternate Energy\Data\Solar Heating Systems\MillionSun\Assmebly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08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578" w:rsidRDefault="00C94199" w:rsidP="00E51578">
      <w:r w:rsidRPr="00C94199">
        <w:drawing>
          <wp:inline distT="0" distB="0" distL="0" distR="0">
            <wp:extent cx="1428750" cy="1076061"/>
            <wp:effectExtent l="19050" t="0" r="0" b="0"/>
            <wp:docPr id="15" name="Picture 6" descr="Storage tank testin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age tank testing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143" cy="107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1451610" cy="1088708"/>
            <wp:effectExtent l="19050" t="0" r="0" b="0"/>
            <wp:docPr id="18" name="Picture 3" descr="D:\workdata\Alternate Energy\Data\Solar Heating Systems\MillionSun\Absorber Strip We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data\Alternate Energy\Data\Solar Heating Systems\MillionSun\Absorber Strip Weldi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83" cy="108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1299210" cy="1287304"/>
            <wp:effectExtent l="19050" t="0" r="0" b="0"/>
            <wp:docPr id="17" name="Picture 2" descr="D:\workdata\Alternate Energy\Data\Solar Heating Systems\MillionSun\project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data\Alternate Energy\Data\Solar Heating Systems\MillionSun\project-1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834" cy="128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578" w:rsidRDefault="00E51578" w:rsidP="00E51578"/>
    <w:p w:rsidR="00084AB2" w:rsidRDefault="007F2E75" w:rsidP="00E51578">
      <w:r>
        <w:t xml:space="preserve">See One of the Hot selling </w:t>
      </w:r>
      <w:proofErr w:type="gramStart"/>
      <w:r>
        <w:t>Products :</w:t>
      </w:r>
      <w:proofErr w:type="gramEnd"/>
      <w:r>
        <w:t xml:space="preserve"> Solar Water Heater System ET-S Series</w:t>
      </w:r>
    </w:p>
    <w:p w:rsidR="007F2E75" w:rsidRDefault="007F2E75" w:rsidP="007F2E75">
      <w:pPr>
        <w:pStyle w:val="ListParagraph"/>
        <w:numPr>
          <w:ilvl w:val="0"/>
          <w:numId w:val="3"/>
        </w:numPr>
      </w:pPr>
      <w:r>
        <w:t xml:space="preserve">E-TS Brochure    </w:t>
      </w:r>
      <w:r>
        <w:rPr>
          <w:noProof/>
        </w:rPr>
        <w:drawing>
          <wp:inline distT="0" distB="0" distL="0" distR="0">
            <wp:extent cx="537210" cy="366842"/>
            <wp:effectExtent l="19050" t="0" r="0" b="0"/>
            <wp:docPr id="21" name="Picture 6" descr="D:\workdata\Alternate Energy\Data\Solar Heating Systems\MillionSun\Web\E-TS_cata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orkdata\Alternate Energy\Data\Solar Heating Systems\MillionSun\Web\E-TS_catalo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81" cy="36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AB2" w:rsidRDefault="007F2E75" w:rsidP="007F2E75">
      <w:pPr>
        <w:pStyle w:val="ListParagraph"/>
        <w:numPr>
          <w:ilvl w:val="0"/>
          <w:numId w:val="3"/>
        </w:numPr>
      </w:pPr>
      <w:r w:rsidRPr="007F2E75">
        <w:object w:dxaOrig="3336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8pt;height:40.8pt" o:ole="">
            <v:imagedata r:id="rId19" o:title=""/>
          </v:shape>
          <o:OLEObject Type="Embed" ProgID="Package" ShapeID="_x0000_i1025" DrawAspect="Content" ObjectID="_1400840529" r:id="rId20"/>
        </w:object>
      </w:r>
    </w:p>
    <w:sectPr w:rsidR="00084AB2" w:rsidSect="00797E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67712"/>
    <w:multiLevelType w:val="hybridMultilevel"/>
    <w:tmpl w:val="B6243A6C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>
    <w:nsid w:val="14733C8D"/>
    <w:multiLevelType w:val="hybridMultilevel"/>
    <w:tmpl w:val="44EED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D26F08"/>
    <w:multiLevelType w:val="hybridMultilevel"/>
    <w:tmpl w:val="033C60FA"/>
    <w:lvl w:ilvl="0" w:tplc="5E1240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EB1D36"/>
    <w:multiLevelType w:val="hybridMultilevel"/>
    <w:tmpl w:val="F870A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A460F"/>
    <w:rsid w:val="00084AB2"/>
    <w:rsid w:val="000A460F"/>
    <w:rsid w:val="00175678"/>
    <w:rsid w:val="0041290E"/>
    <w:rsid w:val="00583A81"/>
    <w:rsid w:val="006521EC"/>
    <w:rsid w:val="00772CF7"/>
    <w:rsid w:val="00795A65"/>
    <w:rsid w:val="00797ED2"/>
    <w:rsid w:val="007D659F"/>
    <w:rsid w:val="007F2E75"/>
    <w:rsid w:val="00B16F12"/>
    <w:rsid w:val="00B93691"/>
    <w:rsid w:val="00C94199"/>
    <w:rsid w:val="00D1114D"/>
    <w:rsid w:val="00E51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ED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46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1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57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1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2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5173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999999"/>
            <w:bottom w:val="single" w:sz="4" w:space="0" w:color="999999"/>
            <w:right w:val="single" w:sz="4" w:space="0" w:color="999999"/>
          </w:divBdr>
          <w:divsChild>
            <w:div w:id="17481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" w:space="18" w:color="CCCCCC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10" Type="http://schemas.openxmlformats.org/officeDocument/2006/relationships/hyperlink" Target="http://www.solarpanelsplus.com/solar-heaters/" TargetMode="External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2012-06-10T06:32:00Z</dcterms:created>
  <dcterms:modified xsi:type="dcterms:W3CDTF">2012-06-10T08:36:00Z</dcterms:modified>
</cp:coreProperties>
</file>